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FBCC" w14:textId="77777777" w:rsidR="00B16B16" w:rsidRPr="00B16B16" w:rsidRDefault="00B16B16" w:rsidP="00B16B16">
      <w:pPr>
        <w:rPr>
          <w:b/>
          <w:bCs/>
        </w:rPr>
      </w:pPr>
      <w:r w:rsidRPr="00B16B16">
        <w:rPr>
          <w:b/>
          <w:bCs/>
        </w:rPr>
        <w:t>L’avenir selon Janette Bertrand</w:t>
      </w:r>
    </w:p>
    <w:p w14:paraId="3D2DE8A5" w14:textId="1B3F62FD" w:rsidR="00B16B16" w:rsidRPr="00B16B16" w:rsidRDefault="00B16B16" w:rsidP="00B16B16">
      <w:r w:rsidRPr="00B16B16">
        <w:t xml:space="preserve">Nathalie Collard, 31 décembre 2024, </w:t>
      </w:r>
    </w:p>
    <w:p w14:paraId="2542E752" w14:textId="77777777" w:rsidR="00B16B16" w:rsidRPr="00B16B16" w:rsidRDefault="00B16B16" w:rsidP="00B16B16">
      <w:pPr>
        <w:rPr>
          <w:b/>
          <w:bCs/>
        </w:rPr>
      </w:pPr>
      <w:r w:rsidRPr="00B16B16">
        <w:rPr>
          <w:b/>
          <w:bCs/>
        </w:rPr>
        <w:t>« Est-ce qu’on se projette encore dans l’avenir quand on est âgée de 99 ans ? Comment entrevoit-on la nouvelle année quand on s’apprête à célébrer son centenaire ? Notre chroniqueuse en parle avec la formidable Janette Bertrand, qui aura 100 ans en mars prochain.</w:t>
      </w:r>
    </w:p>
    <w:p w14:paraId="12B1056A" w14:textId="77777777" w:rsidR="00B16B16" w:rsidRPr="00B16B16" w:rsidRDefault="00B16B16" w:rsidP="00B16B16">
      <w:r w:rsidRPr="00B16B16">
        <w:t>Janette Bertrand n’a jamais été aussi populaire. Tout le monde veut la rencontrer, la toucher, bénéficier de sa sagesse. Elle donne des entrevues partout et son plus récent livre, </w:t>
      </w:r>
      <w:r w:rsidRPr="00B16B16">
        <w:rPr>
          <w:i/>
          <w:iCs/>
        </w:rPr>
        <w:t>Cent ans d’amour : réflexion sur la vieillesse, </w:t>
      </w:r>
      <w:r w:rsidRPr="00B16B16">
        <w:t xml:space="preserve">connaît un immense succès. (,,,) </w:t>
      </w:r>
    </w:p>
    <w:p w14:paraId="2C297812" w14:textId="77777777" w:rsidR="00B16B16" w:rsidRPr="00B16B16" w:rsidRDefault="00B16B16" w:rsidP="00B16B16">
      <w:r w:rsidRPr="00B16B16">
        <w:t>Janette Bertrand est lucide, mais elle est aussi optimiste. « La vie m’a prouvé qu’on s’en sort toujours », dit-elle.</w:t>
      </w:r>
    </w:p>
    <w:p w14:paraId="4DF005BB" w14:textId="77777777" w:rsidR="00B16B16" w:rsidRPr="00B16B16" w:rsidRDefault="00B16B16" w:rsidP="00B16B16">
      <w:r w:rsidRPr="00B16B16">
        <w:t>« L’être humain a des ressources, mais ça lui prend du temps à bouger », ajoute-t-elle, faisant référence à la lutte pour l’égalité entre les hommes et les femmes dont on lui parle souvent.</w:t>
      </w:r>
    </w:p>
    <w:p w14:paraId="0C18C3CF" w14:textId="77777777" w:rsidR="00B16B16" w:rsidRPr="00B16B16" w:rsidRDefault="00B16B16" w:rsidP="00B16B16">
      <w:r w:rsidRPr="00B16B16">
        <w:t xml:space="preserve">« Il y a beaucoup de femmes plus jeunes qui me disent : “on est dans le mur actuellement”. Moi, je dis : “à un moment donné, on va l’ouvrir, le mur”. On est allé très vite, le masculinisme est né de ça. Pour certains hommes, c’est de la survie. Ils </w:t>
      </w:r>
      <w:proofErr w:type="gramStart"/>
      <w:r w:rsidRPr="00B16B16">
        <w:t>ont peur</w:t>
      </w:r>
      <w:proofErr w:type="gramEnd"/>
      <w:r w:rsidRPr="00B16B16">
        <w:t xml:space="preserve"> que les femmes les dévorent. C’est normal qu’il y ait un retour, que des gens disent “on était mieux avant”. Il n’y a pas de révolution sans dérive. »</w:t>
      </w:r>
    </w:p>
    <w:p w14:paraId="1C0D26E7" w14:textId="77777777" w:rsidR="00B16B16" w:rsidRPr="00B16B16" w:rsidRDefault="00B16B16" w:rsidP="00B16B16">
      <w:r>
        <w:t xml:space="preserve">Lire la suite : </w:t>
      </w:r>
      <w:hyperlink r:id="rId4" w:history="1">
        <w:r w:rsidRPr="00B16B16">
          <w:rPr>
            <w:rStyle w:val="Lienhypertexte"/>
          </w:rPr>
          <w:t>https://www.lapresse.ca/dialogue/chroniques/2024-12-31/entrevue/l-avenir-selon-janette-bertrand.php</w:t>
        </w:r>
      </w:hyperlink>
      <w:r w:rsidRPr="00B16B16">
        <w:t xml:space="preserve"> </w:t>
      </w:r>
    </w:p>
    <w:p w14:paraId="33AE25C9" w14:textId="77777777" w:rsidR="00112757" w:rsidRDefault="00112757" w:rsidP="00B0689F"/>
    <w:p w14:paraId="3CA74C9B" w14:textId="2B533F3F" w:rsidR="00112757" w:rsidRDefault="00B0689F" w:rsidP="00B0689F">
      <w:r>
        <w:t>Vous pouvez lire aussi cet</w:t>
      </w:r>
      <w:r w:rsidR="009C5145">
        <w:t>te entrevue de Janette Bertrand à PDF Québec</w:t>
      </w:r>
      <w:r w:rsidR="005E40FF">
        <w:t>, entrevue exclusive en 2022</w:t>
      </w:r>
      <w:r w:rsidR="00112757">
        <w:t>.</w:t>
      </w:r>
    </w:p>
    <w:p w14:paraId="54967F46" w14:textId="10DA351D" w:rsidR="00B0689F" w:rsidRPr="00B0689F" w:rsidRDefault="00112757" w:rsidP="00B0689F">
      <w:hyperlink r:id="rId5" w:history="1">
        <w:r w:rsidRPr="00B0689F">
          <w:rPr>
            <w:rStyle w:val="Lienhypertexte"/>
          </w:rPr>
          <w:t>https://site.pdfquebec.org/files/8%20mars/8mars22.mp4</w:t>
        </w:r>
      </w:hyperlink>
    </w:p>
    <w:p w14:paraId="22C188FA" w14:textId="3F9A3DBD" w:rsidR="003352FD" w:rsidRDefault="003352FD"/>
    <w:sectPr w:rsidR="003352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16"/>
    <w:rsid w:val="00087B05"/>
    <w:rsid w:val="00112757"/>
    <w:rsid w:val="00182A85"/>
    <w:rsid w:val="003352FD"/>
    <w:rsid w:val="00587FCC"/>
    <w:rsid w:val="005E40FF"/>
    <w:rsid w:val="009C5145"/>
    <w:rsid w:val="00B0689F"/>
    <w:rsid w:val="00B16B16"/>
    <w:rsid w:val="00FB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BC05"/>
  <w15:chartTrackingRefBased/>
  <w15:docId w15:val="{D252F3EB-829A-4D09-8B25-6FE3AD86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6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6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6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6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6B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6B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6B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6B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6B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6B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6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6B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6B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6B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6B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6B1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16B1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6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te.pdfquebec.org/files/8%20mars/8mars22.mp4" TargetMode="External"/><Relationship Id="rId4" Type="http://schemas.openxmlformats.org/officeDocument/2006/relationships/hyperlink" Target="https://www.lapresse.ca/dialogue/chroniques/2024-12-31/entrevue/l-avenir-selon-janette-bertrand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Normil</dc:creator>
  <cp:keywords/>
  <dc:description/>
  <cp:lastModifiedBy>Sophie Normil</cp:lastModifiedBy>
  <cp:revision>5</cp:revision>
  <dcterms:created xsi:type="dcterms:W3CDTF">2025-01-01T19:30:00Z</dcterms:created>
  <dcterms:modified xsi:type="dcterms:W3CDTF">2025-01-02T15:37:00Z</dcterms:modified>
</cp:coreProperties>
</file>